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C6F92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7B26D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7B26D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7B26D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7B26D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7B26D4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5A1F9A" w:rsidRPr="00ED2E57" w:rsidRDefault="005A1F9A" w:rsidP="005A1F9A">
      <w:pPr>
        <w:tabs>
          <w:tab w:val="left" w:pos="1695"/>
          <w:tab w:val="right" w:pos="9355"/>
        </w:tabs>
        <w:rPr>
          <w:sz w:val="26"/>
          <w:szCs w:val="26"/>
        </w:rPr>
      </w:pPr>
      <w:r w:rsidRPr="00ED2E57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осуществлять м</w:t>
      </w:r>
      <w:r w:rsidRPr="005A1F9A">
        <w:rPr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sz w:val="26"/>
          <w:szCs w:val="26"/>
        </w:rPr>
        <w:t>лательщиков с учетом сопоставле</w:t>
      </w:r>
      <w:r w:rsidRPr="005A1F9A">
        <w:rPr>
          <w:sz w:val="26"/>
          <w:szCs w:val="26"/>
        </w:rPr>
        <w:t xml:space="preserve">ния показателей </w:t>
      </w:r>
      <w:r w:rsidRPr="005A1F9A">
        <w:rPr>
          <w:sz w:val="26"/>
          <w:szCs w:val="26"/>
        </w:rPr>
        <w:lastRenderedPageBreak/>
        <w:t>представленной отчетности</w:t>
      </w:r>
      <w:r>
        <w:rPr>
          <w:sz w:val="26"/>
          <w:szCs w:val="26"/>
        </w:rPr>
        <w:t xml:space="preserve"> и косвенной информации из внут</w:t>
      </w:r>
      <w:r w:rsidRPr="005A1F9A">
        <w:rPr>
          <w:sz w:val="26"/>
          <w:szCs w:val="26"/>
        </w:rPr>
        <w:t>ренних и внешних источников</w:t>
      </w:r>
      <w:r w:rsidRPr="00ED2E57">
        <w:rPr>
          <w:sz w:val="26"/>
          <w:szCs w:val="26"/>
        </w:rPr>
        <w:t xml:space="preserve">; 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проводить в ходе камеральной налоговой проверки, на основе налоговой декларации по НДС, в которой исчислена сумма налога к возмещению из Федерального бюджета, мероприятия налогового контроля, в том числе с использованием информационного ресурса АСК НДС-2, формировать доказательственную базу и оформлять </w:t>
      </w:r>
      <w:r w:rsidR="00822715" w:rsidRPr="00ED2E57">
        <w:rPr>
          <w:sz w:val="26"/>
          <w:szCs w:val="26"/>
        </w:rPr>
        <w:t>результаты проведенных</w:t>
      </w:r>
      <w:r w:rsidRPr="00ED2E57">
        <w:rPr>
          <w:sz w:val="26"/>
          <w:szCs w:val="26"/>
        </w:rPr>
        <w:t xml:space="preserve"> мероприятий;</w:t>
      </w:r>
    </w:p>
    <w:p w:rsidR="00EE60F9" w:rsidRPr="00A96544" w:rsidRDefault="00EE60F9" w:rsidP="00EE60F9">
      <w:pPr>
        <w:ind w:firstLine="567"/>
        <w:rPr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- осуществлять мероприятия</w:t>
      </w:r>
      <w:r w:rsidRPr="00A96544">
        <w:rPr>
          <w:color w:val="000000"/>
          <w:spacing w:val="-5"/>
          <w:sz w:val="26"/>
          <w:szCs w:val="26"/>
        </w:rPr>
        <w:t xml:space="preserve"> налогового контроля в рамках проведения камеральных налоговых проверок правомерности возме</w:t>
      </w:r>
      <w:r w:rsidRPr="00A96544">
        <w:rPr>
          <w:color w:val="000000"/>
          <w:spacing w:val="-2"/>
          <w:sz w:val="26"/>
          <w:szCs w:val="26"/>
        </w:rPr>
        <w:t xml:space="preserve">щения входного НДС, по операциям, осуществляемым на внутреннем рынке, </w:t>
      </w:r>
      <w:r w:rsidRPr="00A96544">
        <w:rPr>
          <w:color w:val="000000"/>
          <w:spacing w:val="-6"/>
          <w:sz w:val="26"/>
          <w:szCs w:val="26"/>
        </w:rPr>
        <w:t>акцизов</w:t>
      </w:r>
      <w:r w:rsidRPr="00A96544">
        <w:rPr>
          <w:sz w:val="26"/>
          <w:szCs w:val="26"/>
        </w:rPr>
        <w:t>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мероприятия</w:t>
      </w:r>
      <w:r w:rsidRPr="00822715">
        <w:rPr>
          <w:sz w:val="26"/>
          <w:szCs w:val="26"/>
        </w:rPr>
        <w:t xml:space="preserve"> налогового контроля в рамках проведения проверки обоснованности применения </w:t>
      </w:r>
      <w:r>
        <w:rPr>
          <w:sz w:val="26"/>
          <w:szCs w:val="26"/>
        </w:rPr>
        <w:t>налогоплательщиком налоговых вы</w:t>
      </w:r>
      <w:r w:rsidRPr="00822715">
        <w:rPr>
          <w:sz w:val="26"/>
          <w:szCs w:val="26"/>
        </w:rPr>
        <w:t>четов по НДС, обоснованности применения налогоплательщиком налоговой ставки «0» процентов по НДС, по операциям, осуществляемым на внутреннем рынке, акцизам, анализ и систематизация полученных результатов, контроль за соблюдением валютного законодательства участниками внешнеэкономической деятельности</w:t>
      </w:r>
      <w:r>
        <w:rPr>
          <w:sz w:val="26"/>
          <w:szCs w:val="26"/>
        </w:rPr>
        <w:t>;</w:t>
      </w:r>
    </w:p>
    <w:p w:rsidR="006A378E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822715">
        <w:rPr>
          <w:sz w:val="26"/>
          <w:szCs w:val="26"/>
        </w:rPr>
        <w:t xml:space="preserve">роведение камеральных налоговых проверок налоговых деклараций по НДС, представленных с уменьшением налоговых обязательств по НДС. 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A378E" w:rsidRPr="006A378E" w:rsidRDefault="006A378E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6A378E">
        <w:rPr>
          <w:sz w:val="26"/>
          <w:szCs w:val="26"/>
        </w:rPr>
        <w:t>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взаимодействие</w:t>
      </w:r>
      <w:r w:rsidRPr="00822715">
        <w:rPr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</w:t>
      </w:r>
      <w:r>
        <w:rPr>
          <w:sz w:val="26"/>
          <w:szCs w:val="26"/>
        </w:rPr>
        <w:t>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</w:t>
      </w:r>
      <w:r w:rsidRPr="00822715">
        <w:rPr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</w:t>
      </w:r>
      <w:r w:rsidRPr="00822715">
        <w:rPr>
          <w:sz w:val="26"/>
          <w:szCs w:val="26"/>
        </w:rPr>
        <w:lastRenderedPageBreak/>
        <w:t xml:space="preserve">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AB4F49" w:rsidRDefault="00AB4F49" w:rsidP="00AB4F4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</w:t>
      </w:r>
      <w:r w:rsidR="00822715"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проводить совместно с правоохранительными и контролирующими </w:t>
      </w:r>
      <w:r w:rsidR="00822715" w:rsidRPr="00ED2E57">
        <w:rPr>
          <w:sz w:val="26"/>
          <w:szCs w:val="26"/>
        </w:rPr>
        <w:t>органами мероприятия</w:t>
      </w:r>
      <w:r w:rsidRPr="00ED2E57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постоянно повышать свою квалификацию путем изучения новых нормативно</w:t>
      </w:r>
      <w:r w:rsidR="00822715"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- правовых материалов в целях использования полученных знаний в практической работе;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опросы должностных лиц налогоплательщиков;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 случае миграции, реорганизации налогоплательщика, </w:t>
      </w:r>
      <w:r w:rsidR="00822715" w:rsidRPr="00ED2E57">
        <w:rPr>
          <w:sz w:val="26"/>
          <w:szCs w:val="26"/>
        </w:rPr>
        <w:t>уведомлять инспекцию</w:t>
      </w:r>
      <w:r w:rsidRPr="00ED2E57">
        <w:rPr>
          <w:sz w:val="26"/>
          <w:szCs w:val="26"/>
        </w:rPr>
        <w:t xml:space="preserve"> по новому месту постановки на учет </w:t>
      </w:r>
      <w:r w:rsidR="00822715" w:rsidRPr="00ED2E57">
        <w:rPr>
          <w:sz w:val="26"/>
          <w:szCs w:val="26"/>
        </w:rPr>
        <w:t>о фактах,</w:t>
      </w:r>
      <w:r w:rsidRPr="00ED2E57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выполнять отдельные поручения начальника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</w:t>
      </w:r>
      <w:r>
        <w:rPr>
          <w:sz w:val="26"/>
          <w:szCs w:val="26"/>
        </w:rPr>
        <w:t>ты «Для служебного пользования»;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sz w:val="26"/>
          <w:szCs w:val="26"/>
        </w:rPr>
        <w:t>- соблюдать направление документов и информации по ст. 101 НК РФ;</w:t>
      </w:r>
      <w:r w:rsidRPr="00ED2E57">
        <w:rPr>
          <w:color w:val="000000"/>
          <w:sz w:val="26"/>
          <w:szCs w:val="26"/>
        </w:rPr>
        <w:t xml:space="preserve">  </w:t>
      </w:r>
    </w:p>
    <w:p w:rsidR="00EE60F9" w:rsidRPr="00431BF3" w:rsidRDefault="00EE60F9" w:rsidP="00EE60F9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EE60F9" w:rsidRPr="00EE60F9" w:rsidRDefault="00EE60F9" w:rsidP="00EE60F9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7E543B" w:rsidRPr="00822715" w:rsidRDefault="005A1F9A" w:rsidP="0082271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D2E57">
        <w:rPr>
          <w:color w:val="000000"/>
          <w:sz w:val="26"/>
          <w:szCs w:val="26"/>
        </w:rPr>
        <w:lastRenderedPageBreak/>
        <w:t>- осуществлять иные обязанности в соответствии с положением об отделе</w:t>
      </w:r>
      <w:r w:rsidR="002F0E38">
        <w:rPr>
          <w:color w:val="000000"/>
          <w:sz w:val="26"/>
          <w:szCs w:val="26"/>
        </w:rPr>
        <w:t xml:space="preserve"> камеральных проверок №1</w:t>
      </w:r>
      <w:r w:rsidRPr="00ED2E57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</w:t>
      </w:r>
      <w:r w:rsidRPr="0097291B">
        <w:rPr>
          <w:color w:val="000000"/>
          <w:sz w:val="26"/>
          <w:szCs w:val="26"/>
        </w:rPr>
        <w:t>ФНС России в соответствии с Порядком формирования документов внутреннего контроля.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2F0E38" w:rsidRPr="00FC6F92" w:rsidRDefault="002F0E38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21) </w:t>
      </w:r>
      <w:r w:rsidRPr="002F0E38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AB4F49" w:rsidRPr="00614FFC" w:rsidRDefault="00AB4F4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FC6F92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C6F92" w:rsidSect="00294F75">
      <w:headerReference w:type="default" r:id="rId19"/>
      <w:type w:val="continuous"/>
      <w:pgSz w:w="11906" w:h="16838"/>
      <w:pgMar w:top="1134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6D4" w:rsidRDefault="007B26D4" w:rsidP="003B7A81">
      <w:r>
        <w:separator/>
      </w:r>
    </w:p>
  </w:endnote>
  <w:endnote w:type="continuationSeparator" w:id="0">
    <w:p w:rsidR="007B26D4" w:rsidRDefault="007B26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6D4" w:rsidRDefault="007B26D4" w:rsidP="003B7A81">
      <w:r>
        <w:separator/>
      </w:r>
    </w:p>
  </w:footnote>
  <w:footnote w:type="continuationSeparator" w:id="0">
    <w:p w:rsidR="007B26D4" w:rsidRDefault="007B26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1C3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7D55"/>
    <w:rsid w:val="002B3231"/>
    <w:rsid w:val="002B396A"/>
    <w:rsid w:val="002B6751"/>
    <w:rsid w:val="002B7A62"/>
    <w:rsid w:val="002D1878"/>
    <w:rsid w:val="002D4283"/>
    <w:rsid w:val="002D71C6"/>
    <w:rsid w:val="002F0E38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6D4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1C32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37A8B-2FA2-45DD-A117-CF3B8531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3560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24</cp:revision>
  <cp:lastPrinted>2018-07-12T13:55:00Z</cp:lastPrinted>
  <dcterms:created xsi:type="dcterms:W3CDTF">2018-06-01T11:23:00Z</dcterms:created>
  <dcterms:modified xsi:type="dcterms:W3CDTF">2020-03-05T10:44:00Z</dcterms:modified>
</cp:coreProperties>
</file>